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984"/>
      </w:tblGrid>
      <w:tr w:rsidR="00AB6C14" w:rsidRPr="004807EA" w14:paraId="24CB6C0B" w14:textId="77777777" w:rsidTr="00631AF7">
        <w:trPr>
          <w:cantSplit/>
          <w:trHeight w:val="1119"/>
        </w:trPr>
        <w:tc>
          <w:tcPr>
            <w:tcW w:w="7867" w:type="dxa"/>
          </w:tcPr>
          <w:p w14:paraId="040BEFA1" w14:textId="77777777" w:rsidR="00AB6C14" w:rsidRPr="00953E97" w:rsidRDefault="00AB6C14" w:rsidP="006B110F">
            <w:pPr>
              <w:pStyle w:val="NoSpacing"/>
            </w:pPr>
            <w:r w:rsidRPr="00953E97">
              <w:rPr>
                <w:noProof/>
              </w:rPr>
              <w:drawing>
                <wp:inline distT="0" distB="0" distL="0" distR="0" wp14:anchorId="54F80349" wp14:editId="49A2FC55">
                  <wp:extent cx="1970407" cy="651600"/>
                  <wp:effectExtent l="0" t="0" r="0" b="0"/>
                  <wp:docPr id="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407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58F4A2B1" w14:textId="06F74145" w:rsidR="00AB6C14" w:rsidRPr="004807EA" w:rsidRDefault="00AB6C14" w:rsidP="00631AF7">
            <w:pPr>
              <w:tabs>
                <w:tab w:val="right" w:pos="5106"/>
              </w:tabs>
              <w:spacing w:line="320" w:lineRule="exact"/>
              <w:ind w:left="71" w:right="74"/>
              <w:jc w:val="right"/>
            </w:pPr>
            <w:r w:rsidRPr="004807EA">
              <w:t>SPCG/</w:t>
            </w:r>
            <w:r w:rsidR="0021575A" w:rsidRPr="004807EA">
              <w:t>14</w:t>
            </w:r>
            <w:r w:rsidR="008A1430" w:rsidRPr="004807EA">
              <w:t>7</w:t>
            </w:r>
          </w:p>
          <w:p w14:paraId="3C124AC6" w14:textId="4001D166" w:rsidR="00AB6C14" w:rsidRPr="004807EA" w:rsidRDefault="00AB6C14" w:rsidP="00631AF7">
            <w:pPr>
              <w:tabs>
                <w:tab w:val="right" w:pos="5106"/>
              </w:tabs>
              <w:spacing w:line="320" w:lineRule="exact"/>
              <w:ind w:left="71" w:right="74"/>
              <w:jc w:val="right"/>
            </w:pPr>
            <w:r w:rsidRPr="004807EA">
              <w:t>202</w:t>
            </w:r>
            <w:r w:rsidR="00671DFF" w:rsidRPr="004807EA">
              <w:t>2</w:t>
            </w:r>
            <w:r w:rsidRPr="004807EA">
              <w:t>-</w:t>
            </w:r>
            <w:r w:rsidR="00B71167" w:rsidRPr="004807EA">
              <w:t>1</w:t>
            </w:r>
            <w:r w:rsidR="00445821" w:rsidRPr="004807EA">
              <w:t>2</w:t>
            </w:r>
            <w:r w:rsidR="00512BB4" w:rsidRPr="004807EA">
              <w:t>-</w:t>
            </w:r>
            <w:r w:rsidR="004807EA" w:rsidRPr="004807EA">
              <w:t>10</w:t>
            </w:r>
          </w:p>
        </w:tc>
      </w:tr>
    </w:tbl>
    <w:p w14:paraId="2AFC9ADE" w14:textId="77777777" w:rsidR="00AB6C14" w:rsidRPr="00953E97" w:rsidRDefault="00AB6C14" w:rsidP="00AB6C14">
      <w:pPr>
        <w:tabs>
          <w:tab w:val="left" w:pos="1134"/>
        </w:tabs>
        <w:jc w:val="both"/>
      </w:pPr>
    </w:p>
    <w:tbl>
      <w:tblPr>
        <w:tblW w:w="98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0"/>
      </w:tblGrid>
      <w:tr w:rsidR="00AB6C14" w:rsidRPr="00953E97" w14:paraId="76950601" w14:textId="77777777" w:rsidTr="00AB6C14">
        <w:trPr>
          <w:trHeight w:val="530"/>
        </w:trPr>
        <w:tc>
          <w:tcPr>
            <w:tcW w:w="9860" w:type="dxa"/>
            <w:tcBorders>
              <w:bottom w:val="single" w:sz="4" w:space="0" w:color="auto"/>
            </w:tcBorders>
            <w:vAlign w:val="center"/>
          </w:tcPr>
          <w:p w14:paraId="37CE0B51" w14:textId="3A25A4A1" w:rsidR="00AB6C14" w:rsidRPr="00953E97" w:rsidRDefault="00AB6C14" w:rsidP="00631AF7">
            <w:pPr>
              <w:tabs>
                <w:tab w:val="left" w:pos="1843"/>
              </w:tabs>
              <w:jc w:val="both"/>
              <w:rPr>
                <w:b/>
              </w:rPr>
            </w:pPr>
            <w:r w:rsidRPr="00953E97">
              <w:rPr>
                <w:b/>
              </w:rPr>
              <w:t>SPCG –</w:t>
            </w:r>
            <w:r w:rsidRPr="00953E97">
              <w:t xml:space="preserve"> </w:t>
            </w:r>
            <w:r w:rsidRPr="00953E97">
              <w:rPr>
                <w:b/>
              </w:rPr>
              <w:t>Standardization Programme Coordination Group</w:t>
            </w:r>
          </w:p>
        </w:tc>
      </w:tr>
    </w:tbl>
    <w:p w14:paraId="4E143D90" w14:textId="77777777" w:rsidR="00AB6C14" w:rsidRPr="00953E97" w:rsidRDefault="00AB6C14" w:rsidP="00AB6C14">
      <w:pPr>
        <w:tabs>
          <w:tab w:val="left" w:pos="1843"/>
        </w:tabs>
        <w:ind w:left="57"/>
        <w:jc w:val="both"/>
      </w:pPr>
    </w:p>
    <w:p w14:paraId="271C4EE8" w14:textId="58BD308C" w:rsidR="00AB6C14" w:rsidRPr="00953E97" w:rsidRDefault="00AB6C14">
      <w:pPr>
        <w:rPr>
          <w:b/>
          <w:bCs/>
        </w:rPr>
      </w:pPr>
      <w:r w:rsidRPr="00953E97">
        <w:rPr>
          <w:b/>
          <w:bCs/>
        </w:rPr>
        <w:t>SPCG Recommendation</w:t>
      </w:r>
      <w:r w:rsidR="005F1986">
        <w:rPr>
          <w:b/>
          <w:bCs/>
        </w:rPr>
        <w:t xml:space="preserve"> on </w:t>
      </w:r>
      <w:r w:rsidR="005F511E" w:rsidRPr="005F511E">
        <w:rPr>
          <w:b/>
          <w:bCs/>
        </w:rPr>
        <w:t>ITU/TSAG (from ITU-T SG13) proposal for new Question 10/13 on Future networks coordination</w:t>
      </w:r>
    </w:p>
    <w:p w14:paraId="15F7DB6F" w14:textId="73CC8E6B" w:rsidR="00AB6C14" w:rsidRPr="00161FE7" w:rsidRDefault="00AA5377">
      <w:r w:rsidRPr="00161FE7">
        <w:t xml:space="preserve">Ref.: </w:t>
      </w:r>
      <w:r w:rsidR="00C42E1F" w:rsidRPr="00161FE7">
        <w:t>(</w:t>
      </w:r>
      <w:r w:rsidR="00B14E35" w:rsidRPr="00161FE7">
        <w:t>SPCG-1</w:t>
      </w:r>
      <w:r w:rsidR="005F511E">
        <w:t>40</w:t>
      </w:r>
      <w:r w:rsidR="00C42E1F" w:rsidRPr="00161FE7">
        <w:t>)</w:t>
      </w:r>
      <w:r w:rsidR="009D5F97" w:rsidRPr="00161FE7">
        <w:t xml:space="preserve">: </w:t>
      </w:r>
      <w:r w:rsidR="005F511E" w:rsidRPr="005F511E">
        <w:t>ITU/TSAG (from ITU-T SG13) proposal for new Question 10/13 on Future networks coordination</w:t>
      </w:r>
    </w:p>
    <w:p w14:paraId="0CD7C7C0" w14:textId="4D16C533" w:rsidR="00AB6C14" w:rsidRPr="00953E97" w:rsidRDefault="00AB6C14">
      <w:pPr>
        <w:rPr>
          <w:rFonts w:ascii="Helvetica" w:hAnsi="Helvetica" w:cs="Times New Roman"/>
          <w:b/>
          <w:bCs/>
          <w:color w:val="37474F"/>
        </w:rPr>
      </w:pPr>
    </w:p>
    <w:p w14:paraId="4F5D2D33" w14:textId="0C55739E" w:rsidR="004E16B4" w:rsidRPr="00111DF1" w:rsidRDefault="008B5BFA" w:rsidP="00EC6406">
      <w:pPr>
        <w:spacing w:before="120"/>
      </w:pPr>
      <w:r w:rsidRPr="00111DF1">
        <w:t xml:space="preserve">The </w:t>
      </w:r>
      <w:r w:rsidR="002A71A8" w:rsidRPr="00111DF1">
        <w:t xml:space="preserve">IEC SMB/ISO TMB/ITU-T TSAG Standardization Programme Coordination Group (SPCG) </w:t>
      </w:r>
      <w:r w:rsidRPr="00111DF1">
        <w:t>thanks</w:t>
      </w:r>
      <w:r w:rsidR="004E16B4" w:rsidRPr="00111DF1">
        <w:t xml:space="preserve"> </w:t>
      </w:r>
      <w:r w:rsidR="005F511E" w:rsidRPr="005F511E">
        <w:t xml:space="preserve">ITU/TSAG </w:t>
      </w:r>
      <w:r w:rsidR="00B14E35" w:rsidRPr="00111DF1">
        <w:t xml:space="preserve">for </w:t>
      </w:r>
      <w:r w:rsidR="004E16B4" w:rsidRPr="00111DF1">
        <w:t>sharing</w:t>
      </w:r>
      <w:r w:rsidR="00300C57" w:rsidRPr="00111DF1">
        <w:t xml:space="preserve"> </w:t>
      </w:r>
      <w:r w:rsidR="0082637C" w:rsidRPr="00111DF1">
        <w:t xml:space="preserve">the </w:t>
      </w:r>
      <w:r w:rsidR="00300C57" w:rsidRPr="00111DF1">
        <w:t>proposal</w:t>
      </w:r>
      <w:r w:rsidR="00D27A7F" w:rsidRPr="00111DF1">
        <w:t xml:space="preserve"> </w:t>
      </w:r>
      <w:r w:rsidR="002A15AD" w:rsidRPr="00111DF1">
        <w:t xml:space="preserve">(from </w:t>
      </w:r>
      <w:r w:rsidR="005F511E" w:rsidRPr="005F511E">
        <w:t>ITU-T SG13</w:t>
      </w:r>
      <w:r w:rsidR="002A15AD" w:rsidRPr="00111DF1">
        <w:t xml:space="preserve">) for a </w:t>
      </w:r>
      <w:r w:rsidR="005F511E">
        <w:t>n</w:t>
      </w:r>
      <w:r w:rsidR="005F511E" w:rsidRPr="005F511E">
        <w:t>ew Question 10/13 on Future networks coordination</w:t>
      </w:r>
      <w:r w:rsidR="00B14E35" w:rsidRPr="00111DF1">
        <w:t>.</w:t>
      </w:r>
    </w:p>
    <w:p w14:paraId="2400F6E8" w14:textId="1363B836" w:rsidR="003951AB" w:rsidRDefault="004E16B4" w:rsidP="00E778A9">
      <w:pPr>
        <w:spacing w:before="120"/>
      </w:pPr>
      <w:r w:rsidRPr="00111DF1">
        <w:t xml:space="preserve">SPCG has reviewed the content of the proposal and </w:t>
      </w:r>
      <w:r w:rsidR="005F511E" w:rsidRPr="008A423C">
        <w:t xml:space="preserve">identified interest by </w:t>
      </w:r>
      <w:r w:rsidR="00273144">
        <w:t xml:space="preserve">IEC and </w:t>
      </w:r>
      <w:r w:rsidR="005F511E" w:rsidRPr="008A423C">
        <w:t xml:space="preserve">ISO </w:t>
      </w:r>
      <w:r w:rsidR="005F511E">
        <w:t>in this proposal by:</w:t>
      </w:r>
    </w:p>
    <w:p w14:paraId="758EEBAC" w14:textId="0970B740" w:rsidR="00163DB1" w:rsidRDefault="00163DB1" w:rsidP="005F511E">
      <w:pPr>
        <w:pStyle w:val="ListParagraph"/>
        <w:numPr>
          <w:ilvl w:val="0"/>
          <w:numId w:val="12"/>
        </w:numPr>
        <w:spacing w:before="120"/>
      </w:pPr>
      <w:hyperlink r:id="rId12" w:history="1">
        <w:r w:rsidRPr="00163DB1">
          <w:rPr>
            <w:rStyle w:val="Hyperlink"/>
          </w:rPr>
          <w:t>ISO/IEC JTC 1/SC 6</w:t>
        </w:r>
      </w:hyperlink>
      <w:r>
        <w:t xml:space="preserve"> (</w:t>
      </w:r>
      <w:r w:rsidRPr="00163DB1">
        <w:t>Telecommunications and information exchange between systems</w:t>
      </w:r>
      <w:r>
        <w:t>)</w:t>
      </w:r>
    </w:p>
    <w:p w14:paraId="7E7C5E7A" w14:textId="5FB79D80" w:rsidR="00163DB1" w:rsidRDefault="00000000" w:rsidP="005F511E">
      <w:pPr>
        <w:pStyle w:val="ListParagraph"/>
        <w:numPr>
          <w:ilvl w:val="0"/>
          <w:numId w:val="12"/>
        </w:numPr>
        <w:spacing w:before="120"/>
      </w:pPr>
      <w:hyperlink r:id="rId13" w:history="1">
        <w:r w:rsidR="005F511E" w:rsidRPr="0005685D">
          <w:rPr>
            <w:rStyle w:val="Hyperlink"/>
          </w:rPr>
          <w:t>ISO/IEC</w:t>
        </w:r>
        <w:r w:rsidR="0005685D" w:rsidRPr="0005685D">
          <w:rPr>
            <w:rStyle w:val="Hyperlink"/>
          </w:rPr>
          <w:t xml:space="preserve"> </w:t>
        </w:r>
        <w:r w:rsidR="005F511E" w:rsidRPr="0005685D">
          <w:rPr>
            <w:rStyle w:val="Hyperlink"/>
          </w:rPr>
          <w:t>JTC</w:t>
        </w:r>
        <w:r w:rsidR="00163DB1">
          <w:rPr>
            <w:rStyle w:val="Hyperlink"/>
          </w:rPr>
          <w:t xml:space="preserve"> </w:t>
        </w:r>
        <w:r w:rsidR="005F511E" w:rsidRPr="0005685D">
          <w:rPr>
            <w:rStyle w:val="Hyperlink"/>
          </w:rPr>
          <w:t>1/SC 27</w:t>
        </w:r>
      </w:hyperlink>
      <w:r w:rsidR="005F511E">
        <w:t xml:space="preserve"> </w:t>
      </w:r>
      <w:r w:rsidR="00163DB1">
        <w:t>(</w:t>
      </w:r>
      <w:r w:rsidR="00560255" w:rsidRPr="00560255">
        <w:t xml:space="preserve">Information security, </w:t>
      </w:r>
      <w:proofErr w:type="gramStart"/>
      <w:r w:rsidR="00560255" w:rsidRPr="00560255">
        <w:t>cybersecurity</w:t>
      </w:r>
      <w:proofErr w:type="gramEnd"/>
      <w:r w:rsidR="00560255" w:rsidRPr="00560255">
        <w:t xml:space="preserve"> and privacy protection</w:t>
      </w:r>
      <w:r w:rsidR="00163DB1">
        <w:t>)</w:t>
      </w:r>
    </w:p>
    <w:p w14:paraId="22C66945" w14:textId="6DD3F1EC" w:rsidR="00163DB1" w:rsidRDefault="00163DB1" w:rsidP="005F511E">
      <w:pPr>
        <w:pStyle w:val="ListParagraph"/>
        <w:numPr>
          <w:ilvl w:val="0"/>
          <w:numId w:val="12"/>
        </w:numPr>
        <w:spacing w:before="120"/>
      </w:pPr>
      <w:hyperlink r:id="rId14" w:history="1">
        <w:r w:rsidRPr="00163DB1">
          <w:rPr>
            <w:rStyle w:val="Hyperlink"/>
          </w:rPr>
          <w:t>ISO/IEC JTC 1/SC 41</w:t>
        </w:r>
      </w:hyperlink>
      <w:r>
        <w:t xml:space="preserve"> (Internet of Things and Digital Twin)</w:t>
      </w:r>
    </w:p>
    <w:p w14:paraId="10112085" w14:textId="2CA0CE0A" w:rsidR="00560255" w:rsidRDefault="00560255" w:rsidP="005F511E">
      <w:pPr>
        <w:pStyle w:val="ListParagraph"/>
        <w:numPr>
          <w:ilvl w:val="0"/>
          <w:numId w:val="12"/>
        </w:numPr>
        <w:spacing w:before="120"/>
      </w:pPr>
      <w:r>
        <w:t xml:space="preserve">ISO/IEC JTC 1/AG 2 </w:t>
      </w:r>
      <w:r w:rsidR="00163DB1">
        <w:t>(</w:t>
      </w:r>
      <w:r w:rsidRPr="00560255">
        <w:t>Advisory Group on JTC 1 Emerging Technology and Innovation (JETI)</w:t>
      </w:r>
      <w:r w:rsidR="00163DB1">
        <w:t>)</w:t>
      </w:r>
    </w:p>
    <w:p w14:paraId="3382618B" w14:textId="5C661040" w:rsidR="00273144" w:rsidRPr="004807EA" w:rsidRDefault="00273144" w:rsidP="005F511E">
      <w:pPr>
        <w:pStyle w:val="ListParagraph"/>
        <w:numPr>
          <w:ilvl w:val="0"/>
          <w:numId w:val="12"/>
        </w:numPr>
        <w:spacing w:before="120"/>
        <w:rPr>
          <w:lang w:val="fr-FR"/>
        </w:rPr>
      </w:pPr>
      <w:hyperlink r:id="rId15" w:history="1">
        <w:r w:rsidRPr="004807EA">
          <w:rPr>
            <w:rStyle w:val="Hyperlink"/>
            <w:lang w:val="fr-FR"/>
          </w:rPr>
          <w:t xml:space="preserve">IEC </w:t>
        </w:r>
        <w:proofErr w:type="spellStart"/>
        <w:r w:rsidRPr="004807EA">
          <w:rPr>
            <w:rStyle w:val="Hyperlink"/>
            <w:lang w:val="fr-FR"/>
          </w:rPr>
          <w:t>SyC</w:t>
        </w:r>
        <w:proofErr w:type="spellEnd"/>
        <w:r w:rsidRPr="004807EA">
          <w:rPr>
            <w:rStyle w:val="Hyperlink"/>
            <w:lang w:val="fr-FR"/>
          </w:rPr>
          <w:t xml:space="preserve"> Communication Technologies a</w:t>
        </w:r>
        <w:r w:rsidRPr="00273144">
          <w:rPr>
            <w:rStyle w:val="Hyperlink"/>
            <w:lang w:val="fr-FR"/>
          </w:rPr>
          <w:t>nd Architectures</w:t>
        </w:r>
      </w:hyperlink>
      <w:r w:rsidR="004807EA">
        <w:rPr>
          <w:lang w:val="fr-FR"/>
        </w:rPr>
        <w:t>.</w:t>
      </w:r>
    </w:p>
    <w:p w14:paraId="7C617C85" w14:textId="7F36DF8D" w:rsidR="005F511E" w:rsidRDefault="005F511E" w:rsidP="005F511E">
      <w:pPr>
        <w:spacing w:before="240"/>
      </w:pPr>
      <w:r>
        <w:t xml:space="preserve">The SPCG kindly </w:t>
      </w:r>
      <w:r w:rsidRPr="0074749A">
        <w:t>request</w:t>
      </w:r>
      <w:r>
        <w:t>s TSAG</w:t>
      </w:r>
      <w:r w:rsidRPr="0074749A">
        <w:t xml:space="preserve"> to </w:t>
      </w:r>
      <w:r>
        <w:t>take into consideration the provided information, to include those groups identified in subsequent coordination activities of Question 10/13.</w:t>
      </w:r>
    </w:p>
    <w:p w14:paraId="1B52CDA4" w14:textId="77777777" w:rsidR="005F511E" w:rsidRDefault="005F511E" w:rsidP="00565117">
      <w:pPr>
        <w:spacing w:before="360"/>
      </w:pPr>
    </w:p>
    <w:p w14:paraId="723CCFC2" w14:textId="2DB88854" w:rsidR="00D30517" w:rsidRPr="00953E97" w:rsidRDefault="00D30517" w:rsidP="00565117">
      <w:pPr>
        <w:spacing w:before="360"/>
      </w:pPr>
      <w:r w:rsidRPr="00953E97">
        <w:t>Amanda Richardson</w:t>
      </w:r>
    </w:p>
    <w:p w14:paraId="76BEB48C" w14:textId="4D2C7988" w:rsidR="00D30517" w:rsidRDefault="00D30517" w:rsidP="005849F6">
      <w:r w:rsidRPr="00953E97">
        <w:t>Chair of IEC/ISO/ITU Standardization Programme Coordination Group</w:t>
      </w:r>
    </w:p>
    <w:p w14:paraId="45665622" w14:textId="77777777" w:rsidR="00022FFA" w:rsidRPr="00A30364" w:rsidRDefault="00022FFA" w:rsidP="00791EF2">
      <w:pPr>
        <w:spacing w:before="240" w:after="120"/>
        <w:jc w:val="center"/>
        <w:rPr>
          <w:lang w:bidi="ar-SY"/>
        </w:rPr>
      </w:pPr>
      <w:bookmarkStart w:id="0" w:name="_Hlk86131115"/>
      <w:r w:rsidRPr="00A30364">
        <w:rPr>
          <w:rFonts w:asciiTheme="majorBidi" w:hAnsiTheme="majorBidi" w:cstheme="majorBidi"/>
        </w:rPr>
        <w:t>______________</w:t>
      </w:r>
      <w:bookmarkEnd w:id="0"/>
    </w:p>
    <w:sectPr w:rsidR="00022FFA" w:rsidRPr="00A30364"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37026" w14:textId="77777777" w:rsidR="009356E5" w:rsidRDefault="009356E5" w:rsidP="00104940">
      <w:r>
        <w:separator/>
      </w:r>
    </w:p>
  </w:endnote>
  <w:endnote w:type="continuationSeparator" w:id="0">
    <w:p w14:paraId="2A703190" w14:textId="77777777" w:rsidR="009356E5" w:rsidRDefault="009356E5" w:rsidP="0010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7089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5B8064" w14:textId="02C772C2" w:rsidR="00E83423" w:rsidRDefault="00E834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4F0F2" w14:textId="77777777" w:rsidR="009356E5" w:rsidRDefault="009356E5" w:rsidP="00104940">
      <w:r>
        <w:separator/>
      </w:r>
    </w:p>
  </w:footnote>
  <w:footnote w:type="continuationSeparator" w:id="0">
    <w:p w14:paraId="68094900" w14:textId="77777777" w:rsidR="009356E5" w:rsidRDefault="009356E5" w:rsidP="00104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E14"/>
    <w:multiLevelType w:val="hybridMultilevel"/>
    <w:tmpl w:val="C34CC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92142"/>
    <w:multiLevelType w:val="hybridMultilevel"/>
    <w:tmpl w:val="EEA4C3C4"/>
    <w:lvl w:ilvl="0" w:tplc="929CE02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66AFE"/>
    <w:multiLevelType w:val="hybridMultilevel"/>
    <w:tmpl w:val="FD96092A"/>
    <w:lvl w:ilvl="0" w:tplc="497A4AB2">
      <w:numFmt w:val="bullet"/>
      <w:lvlText w:val="-"/>
      <w:lvlJc w:val="left"/>
      <w:pPr>
        <w:ind w:left="420" w:hanging="360"/>
      </w:pPr>
      <w:rPr>
        <w:rFonts w:ascii="Tahoma" w:eastAsia="Calibri" w:hAnsi="Tahoma" w:cs="Tahoma" w:hint="default"/>
      </w:rPr>
    </w:lvl>
    <w:lvl w:ilvl="1" w:tplc="08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7F90D12"/>
    <w:multiLevelType w:val="hybridMultilevel"/>
    <w:tmpl w:val="74323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D7A71"/>
    <w:multiLevelType w:val="hybridMultilevel"/>
    <w:tmpl w:val="45789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2337F"/>
    <w:multiLevelType w:val="hybridMultilevel"/>
    <w:tmpl w:val="45D08AB6"/>
    <w:lvl w:ilvl="0" w:tplc="68341FA4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B3D42"/>
    <w:multiLevelType w:val="hybridMultilevel"/>
    <w:tmpl w:val="B7B41EF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" w15:restartNumberingAfterBreak="0">
    <w:nsid w:val="4B5E0790"/>
    <w:multiLevelType w:val="hybridMultilevel"/>
    <w:tmpl w:val="7D000204"/>
    <w:lvl w:ilvl="0" w:tplc="5BA42A98">
      <w:start w:val="202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14AE0"/>
    <w:multiLevelType w:val="hybridMultilevel"/>
    <w:tmpl w:val="20BAC8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61401A"/>
    <w:multiLevelType w:val="hybridMultilevel"/>
    <w:tmpl w:val="D6984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5582D"/>
    <w:multiLevelType w:val="hybridMultilevel"/>
    <w:tmpl w:val="0870F298"/>
    <w:lvl w:ilvl="0" w:tplc="D68EB55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C46619F"/>
    <w:multiLevelType w:val="hybridMultilevel"/>
    <w:tmpl w:val="AB123D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5716122">
    <w:abstractNumId w:val="9"/>
  </w:num>
  <w:num w:numId="2" w16cid:durableId="1269240057">
    <w:abstractNumId w:val="11"/>
  </w:num>
  <w:num w:numId="3" w16cid:durableId="1409233724">
    <w:abstractNumId w:val="2"/>
  </w:num>
  <w:num w:numId="4" w16cid:durableId="1337658977">
    <w:abstractNumId w:val="3"/>
  </w:num>
  <w:num w:numId="5" w16cid:durableId="1848867421">
    <w:abstractNumId w:val="10"/>
  </w:num>
  <w:num w:numId="6" w16cid:durableId="100497005">
    <w:abstractNumId w:val="7"/>
  </w:num>
  <w:num w:numId="7" w16cid:durableId="1207640803">
    <w:abstractNumId w:val="0"/>
  </w:num>
  <w:num w:numId="8" w16cid:durableId="744184599">
    <w:abstractNumId w:val="5"/>
  </w:num>
  <w:num w:numId="9" w16cid:durableId="144977588">
    <w:abstractNumId w:val="8"/>
  </w:num>
  <w:num w:numId="10" w16cid:durableId="1089082420">
    <w:abstractNumId w:val="6"/>
  </w:num>
  <w:num w:numId="11" w16cid:durableId="719669674">
    <w:abstractNumId w:val="4"/>
  </w:num>
  <w:num w:numId="12" w16cid:durableId="1796753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14"/>
    <w:rsid w:val="00022FFA"/>
    <w:rsid w:val="000508A6"/>
    <w:rsid w:val="00054F76"/>
    <w:rsid w:val="0005685D"/>
    <w:rsid w:val="00060C77"/>
    <w:rsid w:val="00067EE5"/>
    <w:rsid w:val="000710A3"/>
    <w:rsid w:val="00083290"/>
    <w:rsid w:val="00090569"/>
    <w:rsid w:val="000B4CD0"/>
    <w:rsid w:val="000C36B5"/>
    <w:rsid w:val="000C4985"/>
    <w:rsid w:val="000D3B59"/>
    <w:rsid w:val="000E03BC"/>
    <w:rsid w:val="000F70FA"/>
    <w:rsid w:val="001020E3"/>
    <w:rsid w:val="00104940"/>
    <w:rsid w:val="00110E2A"/>
    <w:rsid w:val="00111CC7"/>
    <w:rsid w:val="00111DF1"/>
    <w:rsid w:val="0011454E"/>
    <w:rsid w:val="001147C1"/>
    <w:rsid w:val="00125091"/>
    <w:rsid w:val="001267C5"/>
    <w:rsid w:val="00132AA4"/>
    <w:rsid w:val="0013739B"/>
    <w:rsid w:val="0015629E"/>
    <w:rsid w:val="00161FE7"/>
    <w:rsid w:val="00163DB1"/>
    <w:rsid w:val="0017493A"/>
    <w:rsid w:val="001963FA"/>
    <w:rsid w:val="001A7A39"/>
    <w:rsid w:val="001C615D"/>
    <w:rsid w:val="001C7329"/>
    <w:rsid w:val="001D1911"/>
    <w:rsid w:val="001D73AA"/>
    <w:rsid w:val="001E067B"/>
    <w:rsid w:val="001E28C5"/>
    <w:rsid w:val="00210F1A"/>
    <w:rsid w:val="0021575A"/>
    <w:rsid w:val="00217DD6"/>
    <w:rsid w:val="00223810"/>
    <w:rsid w:val="002309B5"/>
    <w:rsid w:val="002422C9"/>
    <w:rsid w:val="0024602B"/>
    <w:rsid w:val="00251D19"/>
    <w:rsid w:val="002562CB"/>
    <w:rsid w:val="00270399"/>
    <w:rsid w:val="00272223"/>
    <w:rsid w:val="00273144"/>
    <w:rsid w:val="0028219D"/>
    <w:rsid w:val="002A15AD"/>
    <w:rsid w:val="002A3BC3"/>
    <w:rsid w:val="002A71A8"/>
    <w:rsid w:val="002B2AF5"/>
    <w:rsid w:val="002C50D5"/>
    <w:rsid w:val="002D080A"/>
    <w:rsid w:val="002D198E"/>
    <w:rsid w:val="002D608D"/>
    <w:rsid w:val="002E0C75"/>
    <w:rsid w:val="002E24EB"/>
    <w:rsid w:val="002F3314"/>
    <w:rsid w:val="00300C57"/>
    <w:rsid w:val="00306C25"/>
    <w:rsid w:val="00315C31"/>
    <w:rsid w:val="00320A8F"/>
    <w:rsid w:val="003243A5"/>
    <w:rsid w:val="00326183"/>
    <w:rsid w:val="003336CD"/>
    <w:rsid w:val="0033496E"/>
    <w:rsid w:val="003430A9"/>
    <w:rsid w:val="00344834"/>
    <w:rsid w:val="00355446"/>
    <w:rsid w:val="003610F6"/>
    <w:rsid w:val="0036311C"/>
    <w:rsid w:val="00367C6B"/>
    <w:rsid w:val="00375895"/>
    <w:rsid w:val="00380523"/>
    <w:rsid w:val="00381F87"/>
    <w:rsid w:val="003831BC"/>
    <w:rsid w:val="003951AB"/>
    <w:rsid w:val="003C08DB"/>
    <w:rsid w:val="003C4C6E"/>
    <w:rsid w:val="003C7C0C"/>
    <w:rsid w:val="003E0E70"/>
    <w:rsid w:val="003F0B48"/>
    <w:rsid w:val="003F21B4"/>
    <w:rsid w:val="003F3447"/>
    <w:rsid w:val="004012A9"/>
    <w:rsid w:val="00403628"/>
    <w:rsid w:val="00404E07"/>
    <w:rsid w:val="00417874"/>
    <w:rsid w:val="0042554D"/>
    <w:rsid w:val="004305B3"/>
    <w:rsid w:val="00435BB1"/>
    <w:rsid w:val="0043717A"/>
    <w:rsid w:val="004408CC"/>
    <w:rsid w:val="00440E37"/>
    <w:rsid w:val="00443992"/>
    <w:rsid w:val="00445821"/>
    <w:rsid w:val="00471AEE"/>
    <w:rsid w:val="004732F3"/>
    <w:rsid w:val="00476208"/>
    <w:rsid w:val="00476492"/>
    <w:rsid w:val="0048067D"/>
    <w:rsid w:val="004807EA"/>
    <w:rsid w:val="00481C3F"/>
    <w:rsid w:val="00490FF6"/>
    <w:rsid w:val="004A5CE7"/>
    <w:rsid w:val="004A68D2"/>
    <w:rsid w:val="004B139A"/>
    <w:rsid w:val="004B5E0F"/>
    <w:rsid w:val="004E16B4"/>
    <w:rsid w:val="004E748A"/>
    <w:rsid w:val="00501439"/>
    <w:rsid w:val="00502478"/>
    <w:rsid w:val="00512250"/>
    <w:rsid w:val="00512BB4"/>
    <w:rsid w:val="005167EE"/>
    <w:rsid w:val="005200EA"/>
    <w:rsid w:val="0053152F"/>
    <w:rsid w:val="005452BE"/>
    <w:rsid w:val="00553BAA"/>
    <w:rsid w:val="00554CF3"/>
    <w:rsid w:val="00560255"/>
    <w:rsid w:val="005649AF"/>
    <w:rsid w:val="00565117"/>
    <w:rsid w:val="00571F9B"/>
    <w:rsid w:val="00573B98"/>
    <w:rsid w:val="005849F6"/>
    <w:rsid w:val="00592D6A"/>
    <w:rsid w:val="005B29C1"/>
    <w:rsid w:val="005B7AB9"/>
    <w:rsid w:val="005C1194"/>
    <w:rsid w:val="005C463B"/>
    <w:rsid w:val="005D282C"/>
    <w:rsid w:val="005D4CA8"/>
    <w:rsid w:val="005F1986"/>
    <w:rsid w:val="005F433D"/>
    <w:rsid w:val="005F4793"/>
    <w:rsid w:val="005F4EFA"/>
    <w:rsid w:val="005F511E"/>
    <w:rsid w:val="006065DA"/>
    <w:rsid w:val="0062759B"/>
    <w:rsid w:val="00653311"/>
    <w:rsid w:val="00655656"/>
    <w:rsid w:val="00663524"/>
    <w:rsid w:val="006638A5"/>
    <w:rsid w:val="00671DFF"/>
    <w:rsid w:val="00674A94"/>
    <w:rsid w:val="006770AE"/>
    <w:rsid w:val="006B110F"/>
    <w:rsid w:val="006B13C2"/>
    <w:rsid w:val="006D2A2B"/>
    <w:rsid w:val="006D5930"/>
    <w:rsid w:val="006D6952"/>
    <w:rsid w:val="006E231B"/>
    <w:rsid w:val="006E296D"/>
    <w:rsid w:val="006F13ED"/>
    <w:rsid w:val="006F6383"/>
    <w:rsid w:val="006F679F"/>
    <w:rsid w:val="00720A09"/>
    <w:rsid w:val="00730114"/>
    <w:rsid w:val="007428E7"/>
    <w:rsid w:val="0074749A"/>
    <w:rsid w:val="007509DB"/>
    <w:rsid w:val="00770557"/>
    <w:rsid w:val="00775FE2"/>
    <w:rsid w:val="00791EF2"/>
    <w:rsid w:val="00792DF8"/>
    <w:rsid w:val="007970F1"/>
    <w:rsid w:val="007C28EE"/>
    <w:rsid w:val="007F4424"/>
    <w:rsid w:val="00800675"/>
    <w:rsid w:val="00806066"/>
    <w:rsid w:val="0081030E"/>
    <w:rsid w:val="008112EC"/>
    <w:rsid w:val="008213CD"/>
    <w:rsid w:val="008243C4"/>
    <w:rsid w:val="00824E32"/>
    <w:rsid w:val="00825BAB"/>
    <w:rsid w:val="0082637C"/>
    <w:rsid w:val="00841F3B"/>
    <w:rsid w:val="00866931"/>
    <w:rsid w:val="008671AC"/>
    <w:rsid w:val="00885701"/>
    <w:rsid w:val="00892225"/>
    <w:rsid w:val="00897455"/>
    <w:rsid w:val="008A1430"/>
    <w:rsid w:val="008A423C"/>
    <w:rsid w:val="008B5BFA"/>
    <w:rsid w:val="008B7AEC"/>
    <w:rsid w:val="008C48C2"/>
    <w:rsid w:val="008D6E5D"/>
    <w:rsid w:val="008E3285"/>
    <w:rsid w:val="008F0301"/>
    <w:rsid w:val="008F494D"/>
    <w:rsid w:val="0090509B"/>
    <w:rsid w:val="009173EB"/>
    <w:rsid w:val="00926720"/>
    <w:rsid w:val="00926888"/>
    <w:rsid w:val="00930A2C"/>
    <w:rsid w:val="00930F43"/>
    <w:rsid w:val="00934C9B"/>
    <w:rsid w:val="009356E5"/>
    <w:rsid w:val="00942122"/>
    <w:rsid w:val="00953E97"/>
    <w:rsid w:val="00957775"/>
    <w:rsid w:val="0096629B"/>
    <w:rsid w:val="00980A30"/>
    <w:rsid w:val="00984FA3"/>
    <w:rsid w:val="00994C07"/>
    <w:rsid w:val="009B7EB7"/>
    <w:rsid w:val="009D0B3F"/>
    <w:rsid w:val="009D5B18"/>
    <w:rsid w:val="009D5F97"/>
    <w:rsid w:val="009E5F9C"/>
    <w:rsid w:val="009F10C3"/>
    <w:rsid w:val="009F459B"/>
    <w:rsid w:val="009F46C3"/>
    <w:rsid w:val="009F4792"/>
    <w:rsid w:val="009F6758"/>
    <w:rsid w:val="00A13CBA"/>
    <w:rsid w:val="00A1666E"/>
    <w:rsid w:val="00A20B15"/>
    <w:rsid w:val="00A2486D"/>
    <w:rsid w:val="00A25C9A"/>
    <w:rsid w:val="00A31443"/>
    <w:rsid w:val="00A318C4"/>
    <w:rsid w:val="00A34722"/>
    <w:rsid w:val="00A348CF"/>
    <w:rsid w:val="00A41F2D"/>
    <w:rsid w:val="00A53616"/>
    <w:rsid w:val="00A57B63"/>
    <w:rsid w:val="00A645EF"/>
    <w:rsid w:val="00A7386D"/>
    <w:rsid w:val="00A826A7"/>
    <w:rsid w:val="00A83988"/>
    <w:rsid w:val="00A8662F"/>
    <w:rsid w:val="00A93DBC"/>
    <w:rsid w:val="00A97CBA"/>
    <w:rsid w:val="00AA5377"/>
    <w:rsid w:val="00AB6C14"/>
    <w:rsid w:val="00AB7814"/>
    <w:rsid w:val="00AC1596"/>
    <w:rsid w:val="00AD2C5A"/>
    <w:rsid w:val="00AE2357"/>
    <w:rsid w:val="00B02E40"/>
    <w:rsid w:val="00B105C5"/>
    <w:rsid w:val="00B10C3F"/>
    <w:rsid w:val="00B11408"/>
    <w:rsid w:val="00B13EA3"/>
    <w:rsid w:val="00B14308"/>
    <w:rsid w:val="00B14E35"/>
    <w:rsid w:val="00B1563F"/>
    <w:rsid w:val="00B51F90"/>
    <w:rsid w:val="00B5306F"/>
    <w:rsid w:val="00B61090"/>
    <w:rsid w:val="00B61CD1"/>
    <w:rsid w:val="00B71167"/>
    <w:rsid w:val="00B71D75"/>
    <w:rsid w:val="00B73585"/>
    <w:rsid w:val="00B77758"/>
    <w:rsid w:val="00B810BF"/>
    <w:rsid w:val="00B90E77"/>
    <w:rsid w:val="00BA298B"/>
    <w:rsid w:val="00BB0AF4"/>
    <w:rsid w:val="00BB36E2"/>
    <w:rsid w:val="00BB5C3E"/>
    <w:rsid w:val="00BC0C94"/>
    <w:rsid w:val="00BE364F"/>
    <w:rsid w:val="00BE7383"/>
    <w:rsid w:val="00BF6330"/>
    <w:rsid w:val="00C0093E"/>
    <w:rsid w:val="00C06A87"/>
    <w:rsid w:val="00C20306"/>
    <w:rsid w:val="00C42E1F"/>
    <w:rsid w:val="00C60C06"/>
    <w:rsid w:val="00C64972"/>
    <w:rsid w:val="00C75FDF"/>
    <w:rsid w:val="00C77A33"/>
    <w:rsid w:val="00CA0534"/>
    <w:rsid w:val="00CB1B7B"/>
    <w:rsid w:val="00CD7E2A"/>
    <w:rsid w:val="00CF1838"/>
    <w:rsid w:val="00D00406"/>
    <w:rsid w:val="00D0671B"/>
    <w:rsid w:val="00D27A7F"/>
    <w:rsid w:val="00D30517"/>
    <w:rsid w:val="00D346C8"/>
    <w:rsid w:val="00D36E55"/>
    <w:rsid w:val="00D37A99"/>
    <w:rsid w:val="00D42F7F"/>
    <w:rsid w:val="00D4589D"/>
    <w:rsid w:val="00D6482D"/>
    <w:rsid w:val="00D71435"/>
    <w:rsid w:val="00D755CC"/>
    <w:rsid w:val="00D84F6F"/>
    <w:rsid w:val="00D879FF"/>
    <w:rsid w:val="00D90033"/>
    <w:rsid w:val="00D9347E"/>
    <w:rsid w:val="00D94A6B"/>
    <w:rsid w:val="00DA3C71"/>
    <w:rsid w:val="00DB3426"/>
    <w:rsid w:val="00DB4A1B"/>
    <w:rsid w:val="00DB5C8B"/>
    <w:rsid w:val="00DC05AE"/>
    <w:rsid w:val="00DC556C"/>
    <w:rsid w:val="00DC768B"/>
    <w:rsid w:val="00DD3D48"/>
    <w:rsid w:val="00DD7702"/>
    <w:rsid w:val="00DF2F01"/>
    <w:rsid w:val="00DF359D"/>
    <w:rsid w:val="00E00A29"/>
    <w:rsid w:val="00E07779"/>
    <w:rsid w:val="00E100E0"/>
    <w:rsid w:val="00E31298"/>
    <w:rsid w:val="00E31885"/>
    <w:rsid w:val="00E37ADF"/>
    <w:rsid w:val="00E524CA"/>
    <w:rsid w:val="00E57785"/>
    <w:rsid w:val="00E74983"/>
    <w:rsid w:val="00E75E87"/>
    <w:rsid w:val="00E778A9"/>
    <w:rsid w:val="00E83423"/>
    <w:rsid w:val="00EA1E6C"/>
    <w:rsid w:val="00EA6902"/>
    <w:rsid w:val="00EB167C"/>
    <w:rsid w:val="00EC6406"/>
    <w:rsid w:val="00EE3873"/>
    <w:rsid w:val="00EE4760"/>
    <w:rsid w:val="00EE70CA"/>
    <w:rsid w:val="00EF60D4"/>
    <w:rsid w:val="00F05D77"/>
    <w:rsid w:val="00F1269D"/>
    <w:rsid w:val="00F1417C"/>
    <w:rsid w:val="00F17A04"/>
    <w:rsid w:val="00F20245"/>
    <w:rsid w:val="00F265CC"/>
    <w:rsid w:val="00F269AC"/>
    <w:rsid w:val="00F31077"/>
    <w:rsid w:val="00F355E8"/>
    <w:rsid w:val="00F36DC9"/>
    <w:rsid w:val="00F46628"/>
    <w:rsid w:val="00F55109"/>
    <w:rsid w:val="00F573B6"/>
    <w:rsid w:val="00F75AC9"/>
    <w:rsid w:val="00F80EEF"/>
    <w:rsid w:val="00F81B0F"/>
    <w:rsid w:val="00F87220"/>
    <w:rsid w:val="00F90856"/>
    <w:rsid w:val="00F90FE5"/>
    <w:rsid w:val="00FA064C"/>
    <w:rsid w:val="00FA4F68"/>
    <w:rsid w:val="00FC7003"/>
    <w:rsid w:val="00FD4A0B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E98496"/>
  <w15:chartTrackingRefBased/>
  <w15:docId w15:val="{1612062C-80DF-4E16-906A-485A5E21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C14"/>
    <w:pPr>
      <w:spacing w:after="0" w:line="24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rsid w:val="00022FF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ascii="Times New Roman" w:hAnsi="Times New Roman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305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30517"/>
    <w:pPr>
      <w:spacing w:before="100" w:beforeAutospacing="1" w:after="100" w:afterAutospacing="1"/>
    </w:pPr>
    <w:rPr>
      <w:rFonts w:ascii="Calibri" w:eastAsiaTheme="minorHAnsi" w:hAnsi="Calibri" w:cs="Calibri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D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D77"/>
    <w:rPr>
      <w:rFonts w:ascii="Segoe UI" w:eastAsia="Times New Roma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306C2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49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4940"/>
    <w:rPr>
      <w:rFonts w:ascii="Arial" w:eastAsia="Times New Roman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9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4940"/>
    <w:rPr>
      <w:rFonts w:ascii="Arial" w:eastAsia="Times New Roman" w:hAnsi="Arial" w:cs="Arial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53E9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F359D"/>
    <w:pPr>
      <w:spacing w:after="0" w:line="240" w:lineRule="auto"/>
    </w:pPr>
    <w:rPr>
      <w:rFonts w:ascii="Arial" w:eastAsia="Times New Roman" w:hAnsi="Arial" w:cs="Arial"/>
      <w:lang w:eastAsia="zh-CN"/>
    </w:rPr>
  </w:style>
  <w:style w:type="character" w:customStyle="1" w:styleId="Heading1Char">
    <w:name w:val="Heading 1 Char"/>
    <w:basedOn w:val="DefaultParagraphFont"/>
    <w:link w:val="Heading1"/>
    <w:rsid w:val="00022FFA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265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65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65CC"/>
    <w:rPr>
      <w:rFonts w:ascii="Arial" w:eastAsia="Times New Roman" w:hAnsi="Arial" w:cs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5CC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styleId="Strong">
    <w:name w:val="Strong"/>
    <w:basedOn w:val="DefaultParagraphFont"/>
    <w:uiPriority w:val="22"/>
    <w:qFormat/>
    <w:rsid w:val="00EE3873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663524"/>
    <w:rPr>
      <w:rFonts w:ascii="Arial" w:eastAsia="Times New Roman" w:hAnsi="Arial" w:cs="Arial"/>
      <w:lang w:eastAsia="zh-CN"/>
    </w:rPr>
  </w:style>
  <w:style w:type="paragraph" w:styleId="NoSpacing">
    <w:name w:val="No Spacing"/>
    <w:uiPriority w:val="1"/>
    <w:qFormat/>
    <w:rsid w:val="006B110F"/>
    <w:pPr>
      <w:spacing w:after="0" w:line="240" w:lineRule="auto"/>
    </w:pPr>
    <w:rPr>
      <w:rFonts w:ascii="Arial" w:eastAsia="Times New Roman" w:hAnsi="Arial" w:cs="Arial"/>
      <w:lang w:eastAsia="zh-CN"/>
    </w:rPr>
  </w:style>
  <w:style w:type="paragraph" w:customStyle="1" w:styleId="Default">
    <w:name w:val="Default"/>
    <w:rsid w:val="003758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F511E"/>
    <w:rPr>
      <w:rFonts w:ascii="Calibri" w:eastAsiaTheme="minorHAnsi" w:hAnsi="Calibri" w:cstheme="minorBid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511E"/>
    <w:rPr>
      <w:rFonts w:ascii="Calibri" w:hAnsi="Calibri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2731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7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so.org/committee/45306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so.org/committee/45072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iec.ch/dyn/www/f?p=103:186:::::FSP_ORG_ID:25824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ec.ch/dyn/www/f?p=103:7:::::FSP_ORG_ID:204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ED15FB13F7D246BF498412EB29A90E" ma:contentTypeVersion="12" ma:contentTypeDescription="Create a new document." ma:contentTypeScope="" ma:versionID="c5612cc6d56e2ad4388fb62e88a2bc5a">
  <xsd:schema xmlns:xsd="http://www.w3.org/2001/XMLSchema" xmlns:xs="http://www.w3.org/2001/XMLSchema" xmlns:p="http://schemas.microsoft.com/office/2006/metadata/properties" xmlns:ns2="1f1971f0-cd81-4485-99c5-e3663020cb23" xmlns:ns3="70b193c9-81fd-417a-b9eb-6b2c85330546" targetNamespace="http://schemas.microsoft.com/office/2006/metadata/properties" ma:root="true" ma:fieldsID="0b40cd1d298209d30cd7475b5a5fd1ab" ns2:_="" ns3:_="">
    <xsd:import namespace="1f1971f0-cd81-4485-99c5-e3663020cb23"/>
    <xsd:import namespace="70b193c9-81fd-417a-b9eb-6b2c8533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971f0-cd81-4485-99c5-e3663020cb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193c9-81fd-417a-b9eb-6b2c8533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2B09E-84DF-4D9A-889F-32143BB433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EB12B2-320F-43D8-973A-E07A7F5AB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1971f0-cd81-4485-99c5-e3663020cb23"/>
    <ds:schemaRef ds:uri="70b193c9-81fd-417a-b9eb-6b2c8533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ABCB8-09F8-4360-9E54-C253C6C88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B99ADB-B5C8-4498-BC5E-E1D7BAFC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SPCG Recommendation on ITU/TSAG (from ITU-T SG13) proposal for new Question 10/13 on Future networks coordination</dc:title>
  <dc:subject/>
  <dc:creator>lebeugle franck</dc:creator>
  <cp:keywords/>
  <dc:description/>
  <cp:lastModifiedBy>Martin Euchner</cp:lastModifiedBy>
  <cp:revision>5</cp:revision>
  <dcterms:created xsi:type="dcterms:W3CDTF">2022-12-09T09:20:00Z</dcterms:created>
  <dcterms:modified xsi:type="dcterms:W3CDTF">2022-12-10T07:17:00Z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0x010100DCED15FB13F7D246BF498412EB29A90E</vt:lpwstr>
  </property>
</Properties>
</file>